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EF" w:rsidRPr="00777965" w:rsidRDefault="00C836B6">
      <w:pPr>
        <w:rPr>
          <w:rFonts w:ascii="Arial" w:hAnsi="Arial" w:cs="Arial"/>
          <w:b/>
          <w:sz w:val="40"/>
          <w:szCs w:val="40"/>
        </w:rPr>
      </w:pPr>
      <w:r w:rsidRPr="00777965">
        <w:rPr>
          <w:rFonts w:ascii="Arial" w:hAnsi="Arial" w:cs="Arial"/>
          <w:b/>
          <w:sz w:val="40"/>
          <w:szCs w:val="40"/>
        </w:rPr>
        <w:t>Bühnenanweisung</w:t>
      </w:r>
      <w:r w:rsidR="009709AB" w:rsidRPr="00777965">
        <w:rPr>
          <w:rFonts w:ascii="Arial" w:hAnsi="Arial" w:cs="Arial"/>
          <w:b/>
          <w:sz w:val="40"/>
          <w:szCs w:val="40"/>
        </w:rPr>
        <w:t xml:space="preserve">                                </w:t>
      </w:r>
      <w:r w:rsidR="00777965" w:rsidRPr="00777965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-166370</wp:posOffset>
            </wp:positionV>
            <wp:extent cx="2133600" cy="1400175"/>
            <wp:effectExtent l="19050" t="0" r="0" b="0"/>
            <wp:wrapNone/>
            <wp:docPr id="16" name="Bild 16" descr="P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P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09AB" w:rsidRPr="00777965">
        <w:rPr>
          <w:rFonts w:ascii="Arial" w:hAnsi="Arial" w:cs="Arial"/>
          <w:b/>
          <w:sz w:val="40"/>
          <w:szCs w:val="40"/>
        </w:rPr>
        <w:t xml:space="preserve">   </w:t>
      </w:r>
    </w:p>
    <w:p w:rsidR="00C836B6" w:rsidRDefault="00C836B6">
      <w:pPr>
        <w:rPr>
          <w:rFonts w:ascii="Arial" w:hAnsi="Arial" w:cs="Arial"/>
        </w:rPr>
      </w:pPr>
    </w:p>
    <w:p w:rsidR="00C836B6" w:rsidRDefault="00C836B6">
      <w:pPr>
        <w:rPr>
          <w:rFonts w:ascii="Arial" w:hAnsi="Arial" w:cs="Arial"/>
        </w:rPr>
      </w:pPr>
    </w:p>
    <w:p w:rsidR="00C836B6" w:rsidRDefault="00C836B6">
      <w:pPr>
        <w:rPr>
          <w:rFonts w:ascii="Arial" w:hAnsi="Arial" w:cs="Arial"/>
        </w:rPr>
      </w:pPr>
    </w:p>
    <w:p w:rsidR="009709AB" w:rsidRDefault="00C83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:rsidR="009709AB" w:rsidRDefault="009709AB" w:rsidP="009709AB">
      <w:pPr>
        <w:jc w:val="right"/>
        <w:rPr>
          <w:rFonts w:ascii="Arial" w:hAnsi="Arial"/>
          <w:szCs w:val="16"/>
        </w:rPr>
      </w:pPr>
    </w:p>
    <w:p w:rsidR="00777965" w:rsidRDefault="00777965" w:rsidP="009709AB">
      <w:pPr>
        <w:jc w:val="right"/>
        <w:rPr>
          <w:rFonts w:ascii="Arial" w:hAnsi="Arial"/>
          <w:szCs w:val="16"/>
        </w:rPr>
      </w:pPr>
    </w:p>
    <w:p w:rsidR="009709AB" w:rsidRPr="009709AB" w:rsidRDefault="009709AB" w:rsidP="009709AB">
      <w:pPr>
        <w:jc w:val="right"/>
        <w:rPr>
          <w:rFonts w:ascii="Arial" w:hAnsi="Arial"/>
          <w:szCs w:val="16"/>
        </w:rPr>
      </w:pPr>
      <w:r w:rsidRPr="009709AB">
        <w:rPr>
          <w:rFonts w:ascii="Arial" w:hAnsi="Arial"/>
          <w:szCs w:val="16"/>
        </w:rPr>
        <w:t xml:space="preserve">Paul-Simpson-Project </w:t>
      </w:r>
      <w:proofErr w:type="spellStart"/>
      <w:r w:rsidRPr="009709AB">
        <w:rPr>
          <w:rFonts w:ascii="Arial" w:hAnsi="Arial"/>
          <w:szCs w:val="16"/>
        </w:rPr>
        <w:t>GbR</w:t>
      </w:r>
      <w:proofErr w:type="spellEnd"/>
    </w:p>
    <w:p w:rsidR="009709AB" w:rsidRPr="009709AB" w:rsidRDefault="009709AB" w:rsidP="009709AB">
      <w:pPr>
        <w:jc w:val="right"/>
        <w:rPr>
          <w:rFonts w:ascii="Arial" w:hAnsi="Arial" w:cs="Arial"/>
        </w:rPr>
      </w:pPr>
      <w:r w:rsidRPr="009709AB">
        <w:rPr>
          <w:rFonts w:ascii="Arial" w:hAnsi="Arial" w:cs="Arial"/>
          <w:color w:val="000000"/>
        </w:rPr>
        <w:t>Bernd PAUL</w:t>
      </w:r>
    </w:p>
    <w:p w:rsidR="009709AB" w:rsidRDefault="009709AB" w:rsidP="009709AB">
      <w:pPr>
        <w:jc w:val="right"/>
        <w:rPr>
          <w:rFonts w:ascii="Arial" w:hAnsi="Arial" w:cs="Arial"/>
          <w:color w:val="000000"/>
        </w:rPr>
      </w:pPr>
      <w:r w:rsidRPr="005C40DD">
        <w:rPr>
          <w:rFonts w:ascii="Arial" w:hAnsi="Arial" w:cs="Arial"/>
          <w:color w:val="000000"/>
        </w:rPr>
        <w:t>Höhenweg 3</w:t>
      </w:r>
    </w:p>
    <w:p w:rsidR="009709AB" w:rsidRPr="00DD3747" w:rsidRDefault="009709AB" w:rsidP="009709AB">
      <w:pPr>
        <w:jc w:val="right"/>
        <w:rPr>
          <w:rFonts w:ascii="Arial" w:hAnsi="Arial" w:cs="Arial"/>
          <w:color w:val="000000"/>
        </w:rPr>
      </w:pPr>
      <w:r w:rsidRPr="00DD3747">
        <w:rPr>
          <w:rFonts w:ascii="Arial" w:hAnsi="Arial" w:cs="Arial"/>
          <w:color w:val="000000"/>
        </w:rPr>
        <w:t>35644 Hohenahr</w:t>
      </w:r>
    </w:p>
    <w:p w:rsidR="009709AB" w:rsidRDefault="009709AB" w:rsidP="009709AB">
      <w:pPr>
        <w:jc w:val="right"/>
        <w:rPr>
          <w:rFonts w:ascii="Arial" w:hAnsi="Arial"/>
        </w:rPr>
      </w:pPr>
      <w:r>
        <w:rPr>
          <w:rFonts w:ascii="Arial" w:hAnsi="Arial"/>
        </w:rPr>
        <w:t>Telefon : +496446</w:t>
      </w:r>
      <w:r w:rsidRPr="00DD3747">
        <w:rPr>
          <w:rFonts w:ascii="Arial" w:hAnsi="Arial"/>
        </w:rPr>
        <w:t>6767</w:t>
      </w:r>
    </w:p>
    <w:p w:rsidR="00777965" w:rsidRDefault="00777965" w:rsidP="009709AB">
      <w:pPr>
        <w:jc w:val="right"/>
        <w:rPr>
          <w:rFonts w:ascii="Arial" w:hAnsi="Arial"/>
        </w:rPr>
      </w:pPr>
      <w:r>
        <w:rPr>
          <w:rFonts w:ascii="Arial" w:hAnsi="Arial"/>
        </w:rPr>
        <w:t>Mobil : +49</w:t>
      </w:r>
      <w:r w:rsidRPr="00777965">
        <w:rPr>
          <w:rFonts w:ascii="Arial" w:hAnsi="Arial"/>
        </w:rPr>
        <w:t>1717832176</w:t>
      </w:r>
    </w:p>
    <w:p w:rsidR="009709AB" w:rsidRDefault="009709AB" w:rsidP="009709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www.psp-music.com</w:t>
      </w:r>
    </w:p>
    <w:p w:rsidR="009709AB" w:rsidRDefault="009709AB" w:rsidP="009709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info@psp-music.com</w:t>
      </w:r>
    </w:p>
    <w:p w:rsidR="009709AB" w:rsidRDefault="009709AB">
      <w:pPr>
        <w:rPr>
          <w:rFonts w:ascii="Arial" w:hAnsi="Arial" w:cs="Arial"/>
        </w:rPr>
      </w:pPr>
    </w:p>
    <w:p w:rsidR="00C836B6" w:rsidRDefault="00C836B6" w:rsidP="007779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Bühne (hinten)</w:t>
      </w:r>
    </w:p>
    <w:p w:rsidR="00C836B6" w:rsidRPr="00C836B6" w:rsidRDefault="007815BF" w:rsidP="00C836B6"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7" editas="canvas" style="width:450pt;height:270pt;mso-position-horizontal-relative:char;mso-position-vertical-relative:line" coordorigin="2203,302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203;top:3023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3931;top:6191;width:720;height:288"/>
            <v:rect id="_x0000_s1030" style="position:absolute;left:6525;top:6191;width:720;height:288"/>
            <v:oval id="_x0000_s1031" style="position:absolute;left:6730;top:5615;width:144;height:144"/>
            <v:oval id="_x0000_s1032" style="position:absolute;left:4219;top:5615;width:144;height:144"/>
            <v:rect id="_x0000_s1033" style="position:absolute;left:4939;top:5327;width:144;height:144"/>
            <v:line id="_x0000_s1035" style="position:absolute" from="2203,3312" to="2204,6912"/>
            <v:line id="_x0000_s1036" style="position:absolute;flip:y" from="2203,3311" to="8827,3312"/>
            <v:line id="_x0000_s1037" style="position:absolute;flip:y" from="2203,6911" to="8827,6912"/>
            <v:line id="_x0000_s1038" style="position:absolute;flip:y" from="9402,3311" to="9403,691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235;top:5903;width:1296;height:432">
              <v:textbox style="mso-next-textbox:#_x0000_s1039">
                <w:txbxContent>
                  <w:p w:rsidR="00C836B6" w:rsidRDefault="00C836B6" w:rsidP="001724EC">
                    <w:r>
                      <w:t xml:space="preserve">  Monitor </w:t>
                    </w:r>
                    <w:r w:rsidR="008004E6">
                      <w:t>2</w:t>
                    </w:r>
                  </w:p>
                </w:txbxContent>
              </v:textbox>
            </v:shape>
            <v:shape id="_x0000_s1040" type="#_x0000_t202" style="position:absolute;left:3643;top:5903;width:1296;height:432">
              <v:textbox style="mso-next-textbox:#_x0000_s1040">
                <w:txbxContent>
                  <w:p w:rsidR="00C836B6" w:rsidRDefault="00C836B6" w:rsidP="001724EC">
                    <w:r>
                      <w:t xml:space="preserve">   Monitor </w:t>
                    </w:r>
                    <w:r w:rsidR="008004E6">
                      <w:t>1</w:t>
                    </w:r>
                  </w:p>
                </w:txbxContent>
              </v:textbox>
            </v:shape>
            <v:line id="_x0000_s1041" style="position:absolute" from="4651,4895" to="4939,5327">
              <v:stroke endarrow="block"/>
            </v:line>
            <v:shape id="_x0000_s1042" type="#_x0000_t202" style="position:absolute;left:4651;top:3957;width:1874;height:1082">
              <v:textbox style="mso-next-textbox:#_x0000_s1042">
                <w:txbxContent>
                  <w:p w:rsidR="00167854" w:rsidRDefault="00C836B6" w:rsidP="001724EC">
                    <w:pPr>
                      <w:rPr>
                        <w:lang w:val="it-IT"/>
                      </w:rPr>
                    </w:pPr>
                    <w:r w:rsidRPr="007B7B0D">
                      <w:rPr>
                        <w:lang w:val="it-IT"/>
                      </w:rPr>
                      <w:t>DI</w:t>
                    </w:r>
                    <w:r w:rsidR="00450CE7" w:rsidRPr="00450CE7">
                      <w:rPr>
                        <w:sz w:val="20"/>
                        <w:szCs w:val="20"/>
                        <w:lang w:val="it-IT"/>
                      </w:rPr>
                      <w:t>1</w:t>
                    </w:r>
                    <w:r w:rsidR="00452725">
                      <w:rPr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spellStart"/>
                    <w:r w:rsidRPr="007B7B0D">
                      <w:rPr>
                        <w:lang w:val="it-IT"/>
                      </w:rPr>
                      <w:t>f</w:t>
                    </w:r>
                    <w:r w:rsidR="00450CE7">
                      <w:rPr>
                        <w:lang w:val="it-IT"/>
                      </w:rPr>
                      <w:t>ür</w:t>
                    </w:r>
                    <w:proofErr w:type="spellEnd"/>
                    <w:r w:rsidR="00450CE7">
                      <w:rPr>
                        <w:lang w:val="it-IT"/>
                      </w:rPr>
                      <w:t xml:space="preserve"> </w:t>
                    </w:r>
                    <w:proofErr w:type="spellStart"/>
                    <w:r w:rsidR="00450CE7">
                      <w:rPr>
                        <w:lang w:val="it-IT"/>
                      </w:rPr>
                      <w:t>A</w:t>
                    </w:r>
                    <w:r w:rsidR="00364A17">
                      <w:rPr>
                        <w:lang w:val="it-IT"/>
                      </w:rPr>
                      <w:t>-</w:t>
                    </w:r>
                    <w:r w:rsidRPr="007B7B0D">
                      <w:rPr>
                        <w:lang w:val="it-IT"/>
                      </w:rPr>
                      <w:t>Git</w:t>
                    </w:r>
                    <w:r w:rsidR="00364A17">
                      <w:rPr>
                        <w:lang w:val="it-IT"/>
                      </w:rPr>
                      <w:t>arre</w:t>
                    </w:r>
                    <w:proofErr w:type="spellEnd"/>
                    <w:r w:rsidR="00167854">
                      <w:rPr>
                        <w:lang w:val="it-IT"/>
                      </w:rPr>
                      <w:t>.</w:t>
                    </w:r>
                    <w:r w:rsidR="00364A17">
                      <w:rPr>
                        <w:lang w:val="it-IT"/>
                      </w:rPr>
                      <w:t xml:space="preserve"> </w:t>
                    </w:r>
                    <w:r w:rsidR="008004E6" w:rsidRPr="007B7B0D">
                      <w:rPr>
                        <w:lang w:val="it-IT"/>
                      </w:rPr>
                      <w:t xml:space="preserve">  DI</w:t>
                    </w:r>
                    <w:r w:rsidR="00452725" w:rsidRPr="00452725">
                      <w:rPr>
                        <w:sz w:val="20"/>
                        <w:szCs w:val="20"/>
                        <w:lang w:val="it-IT"/>
                      </w:rPr>
                      <w:t>2</w:t>
                    </w:r>
                    <w:r w:rsidR="008004E6" w:rsidRPr="007B7B0D">
                      <w:rPr>
                        <w:lang w:val="it-IT"/>
                      </w:rPr>
                      <w:t xml:space="preserve"> f</w:t>
                    </w:r>
                    <w:r w:rsidR="00450CE7">
                      <w:rPr>
                        <w:lang w:val="it-IT"/>
                      </w:rPr>
                      <w:t>ür</w:t>
                    </w:r>
                    <w:r w:rsidR="008004E6" w:rsidRPr="007B7B0D">
                      <w:rPr>
                        <w:lang w:val="it-IT"/>
                      </w:rPr>
                      <w:t xml:space="preserve"> </w:t>
                    </w:r>
                    <w:r w:rsidR="00167854" w:rsidRPr="007B7B0D">
                      <w:rPr>
                        <w:lang w:val="it-IT"/>
                      </w:rPr>
                      <w:t>Stomp</w:t>
                    </w:r>
                    <w:r w:rsidR="00167854">
                      <w:rPr>
                        <w:lang w:val="it-IT"/>
                      </w:rPr>
                      <w:t>-</w:t>
                    </w:r>
                  </w:p>
                  <w:p w:rsidR="00C836B6" w:rsidRPr="007B7B0D" w:rsidRDefault="00167854" w:rsidP="001724EC">
                    <w:pPr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 xml:space="preserve">        Bassbox.                </w:t>
                    </w:r>
                    <w:r w:rsidR="00C836B6" w:rsidRPr="007B7B0D">
                      <w:rPr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  <v:line id="_x0000_s1043" style="position:absolute;flip:x" from="6811,4895" to="6955,5615">
              <v:stroke endarrow="block"/>
            </v:line>
            <v:shape id="_x0000_s1044" type="#_x0000_t202" style="position:absolute;left:6955;top:4319;width:1168;height:576">
              <v:textbox style="mso-next-textbox:#_x0000_s1044">
                <w:txbxContent>
                  <w:p w:rsidR="00C836B6" w:rsidRDefault="00E97AD3" w:rsidP="001724EC">
                    <w:r>
                      <w:t xml:space="preserve">  </w:t>
                    </w:r>
                    <w:r w:rsidR="00364A17">
                      <w:t>1</w:t>
                    </w:r>
                    <w:r>
                      <w:t xml:space="preserve"> </w:t>
                    </w:r>
                    <w:r w:rsidR="00C836B6">
                      <w:t>Mikro für</w:t>
                    </w:r>
                    <w:r w:rsidR="00364A17">
                      <w:t xml:space="preserve"> Gitarrist</w:t>
                    </w:r>
                  </w:p>
                  <w:p w:rsidR="00C836B6" w:rsidRDefault="00E97AD3" w:rsidP="001724EC">
                    <w:r>
                      <w:t xml:space="preserve">    </w:t>
                    </w:r>
                    <w:r w:rsidR="00C836B6">
                      <w:t>Sängerin</w:t>
                    </w:r>
                  </w:p>
                  <w:p w:rsidR="00C836B6" w:rsidRDefault="00C836B6" w:rsidP="001724EC"/>
                </w:txbxContent>
              </v:textbox>
            </v:shape>
            <v:line id="_x0000_s1045" style="position:absolute" from="3643,5183" to="4219,5615">
              <v:stroke endarrow="block"/>
            </v:line>
            <v:shape id="_x0000_s1046" type="#_x0000_t202" style="position:absolute;left:2779;top:4031;width:1152;height:1440">
              <v:textbox style="mso-next-textbox:#_x0000_s1046">
                <w:txbxContent>
                  <w:p w:rsidR="00E97AD3" w:rsidRDefault="00364A17" w:rsidP="001724EC">
                    <w:r>
                      <w:t xml:space="preserve">1 </w:t>
                    </w:r>
                    <w:r w:rsidR="00E97AD3">
                      <w:t>Mikro</w:t>
                    </w:r>
                  </w:p>
                  <w:p w:rsidR="00E97AD3" w:rsidRDefault="00364A17" w:rsidP="001724EC">
                    <w:r>
                      <w:t xml:space="preserve">     f</w:t>
                    </w:r>
                    <w:r w:rsidR="00E97AD3">
                      <w:t>ür</w:t>
                    </w:r>
                    <w:r>
                      <w:t xml:space="preserve"> Sängerin,</w:t>
                    </w:r>
                  </w:p>
                  <w:p w:rsidR="00E97AD3" w:rsidRDefault="00364A17" w:rsidP="001724EC">
                    <w:r>
                      <w:t>2 Mikros</w:t>
                    </w:r>
                  </w:p>
                  <w:p w:rsidR="00E97AD3" w:rsidRDefault="00364A17" w:rsidP="001724EC">
                    <w:r>
                      <w:t xml:space="preserve">      für Perkussion</w:t>
                    </w:r>
                  </w:p>
                </w:txbxContent>
              </v:textbox>
            </v:shape>
            <v:rect id="_x0000_s1047" style="position:absolute;left:5501;top:5327;width:144;height:144"/>
            <v:line id="_x0000_s1048" style="position:absolute;flip:x" from="5653,5039" to="6091,5327">
              <v:stroke endarrow="block"/>
            </v:line>
            <v:rect id="_x0000_s1058" style="position:absolute;left:5209;top:5327;width:168;height:14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3355;top:5471;width:214;height:192" o:connectortype="straight">
              <v:stroke endarrow="block"/>
            </v:shape>
            <v:shape id="_x0000_s1064" type="#_x0000_t32" style="position:absolute;left:3190;top:5471;width:165;height:192;flip:x" o:connectortype="straight">
              <v:stroke endarrow="block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65" type="#_x0000_t120" style="position:absolute;left:3569;top:5663;width:139;height:144"/>
            <v:shape id="_x0000_s1067" type="#_x0000_t120" style="position:absolute;left:3058;top:5663;width:132;height:144"/>
            <v:shape id="_x0000_s1068" type="#_x0000_t32" style="position:absolute;left:8827;top:3311;width:576;height:1;flip:y" o:connectortype="straight"/>
            <v:shape id="_x0000_s1069" type="#_x0000_t32" style="position:absolute;left:8827;top:6911;width:575;height:1;flip:y" o:connectortype="straight"/>
            <v:shape id="_x0000_s1070" type="#_x0000_t32" style="position:absolute;left:5293;top:5039;width:296;height:288;flip:x" o:connectortype="straight">
              <v:stroke endarrow="block"/>
            </v:shape>
            <w10:wrap type="none"/>
            <w10:anchorlock/>
          </v:group>
        </w:pict>
      </w:r>
    </w:p>
    <w:p w:rsidR="00C836B6" w:rsidRPr="00C836B6" w:rsidRDefault="00C836B6" w:rsidP="009709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Bühne (vorne)</w:t>
      </w:r>
    </w:p>
    <w:p w:rsidR="00E97AD3" w:rsidRDefault="00E97AD3" w:rsidP="00C836B6">
      <w:pPr>
        <w:tabs>
          <w:tab w:val="left" w:pos="2660"/>
        </w:tabs>
        <w:rPr>
          <w:rFonts w:ascii="Arial" w:hAnsi="Arial" w:cs="Arial"/>
        </w:rPr>
      </w:pPr>
      <w:r>
        <w:rPr>
          <w:rFonts w:ascii="Arial" w:hAnsi="Arial" w:cs="Arial"/>
        </w:rPr>
        <w:t>Benötigt wird:</w:t>
      </w:r>
    </w:p>
    <w:p w:rsidR="00E97AD3" w:rsidRDefault="00E97AD3" w:rsidP="00C836B6">
      <w:pPr>
        <w:tabs>
          <w:tab w:val="left" w:pos="26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 Eine </w:t>
      </w:r>
      <w:r w:rsidR="007B7B0D">
        <w:rPr>
          <w:rFonts w:ascii="Arial" w:hAnsi="Arial" w:cs="Arial"/>
        </w:rPr>
        <w:t>2 Wege-</w:t>
      </w:r>
      <w:r>
        <w:rPr>
          <w:rFonts w:ascii="Arial" w:hAnsi="Arial" w:cs="Arial"/>
        </w:rPr>
        <w:t>Monitorbox  für die Sängerin</w:t>
      </w:r>
    </w:p>
    <w:p w:rsidR="00E97AD3" w:rsidRDefault="00E97AD3" w:rsidP="00C836B6">
      <w:pPr>
        <w:tabs>
          <w:tab w:val="left" w:pos="26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 Eine </w:t>
      </w:r>
      <w:r w:rsidR="007B7B0D">
        <w:rPr>
          <w:rFonts w:ascii="Arial" w:hAnsi="Arial" w:cs="Arial"/>
        </w:rPr>
        <w:t>2 Wege-</w:t>
      </w:r>
      <w:r>
        <w:rPr>
          <w:rFonts w:ascii="Arial" w:hAnsi="Arial" w:cs="Arial"/>
        </w:rPr>
        <w:t>Monitorbox  für den Gitarristen</w:t>
      </w:r>
    </w:p>
    <w:p w:rsidR="00E97AD3" w:rsidRDefault="00167854" w:rsidP="00C836B6">
      <w:pPr>
        <w:tabs>
          <w:tab w:val="left" w:pos="26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16834">
        <w:rPr>
          <w:rFonts w:ascii="Arial" w:hAnsi="Arial" w:cs="Arial"/>
        </w:rPr>
        <w:t xml:space="preserve">Ein </w:t>
      </w:r>
      <w:r w:rsidR="00E97AD3">
        <w:rPr>
          <w:rFonts w:ascii="Arial" w:hAnsi="Arial" w:cs="Arial"/>
        </w:rPr>
        <w:t>Mikrofon</w:t>
      </w:r>
      <w:r w:rsidR="0089165F">
        <w:rPr>
          <w:rFonts w:ascii="Arial" w:hAnsi="Arial" w:cs="Arial"/>
        </w:rPr>
        <w:t>anschluss</w:t>
      </w:r>
      <w:r w:rsidR="00E97AD3">
        <w:rPr>
          <w:rFonts w:ascii="Arial" w:hAnsi="Arial" w:cs="Arial"/>
        </w:rPr>
        <w:t xml:space="preserve"> für den Gitarristen</w:t>
      </w:r>
      <w:r w:rsidR="0089165F">
        <w:rPr>
          <w:rFonts w:ascii="Arial" w:hAnsi="Arial" w:cs="Arial"/>
        </w:rPr>
        <w:t>.</w:t>
      </w:r>
    </w:p>
    <w:p w:rsidR="00E97AD3" w:rsidRDefault="00167854" w:rsidP="00C836B6">
      <w:pPr>
        <w:tabs>
          <w:tab w:val="left" w:pos="266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73D1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="00B73D19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="00E97AD3">
        <w:rPr>
          <w:rFonts w:ascii="Arial" w:hAnsi="Arial" w:cs="Arial"/>
        </w:rPr>
        <w:t xml:space="preserve"> Mikrofon</w:t>
      </w:r>
      <w:r w:rsidR="00B73D19">
        <w:rPr>
          <w:rFonts w:ascii="Arial" w:hAnsi="Arial" w:cs="Arial"/>
        </w:rPr>
        <w:t>anschl</w:t>
      </w:r>
      <w:r>
        <w:rPr>
          <w:rFonts w:ascii="Arial" w:hAnsi="Arial" w:cs="Arial"/>
        </w:rPr>
        <w:t>uss</w:t>
      </w:r>
      <w:r w:rsidR="00E97AD3">
        <w:rPr>
          <w:rFonts w:ascii="Arial" w:hAnsi="Arial" w:cs="Arial"/>
        </w:rPr>
        <w:t xml:space="preserve"> für die Sängerin.</w:t>
      </w:r>
    </w:p>
    <w:p w:rsidR="00E97AD3" w:rsidRDefault="00167854" w:rsidP="00C836B6">
      <w:pPr>
        <w:tabs>
          <w:tab w:val="left" w:pos="2660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97AD3">
        <w:rPr>
          <w:rFonts w:ascii="Arial" w:hAnsi="Arial" w:cs="Arial"/>
        </w:rPr>
        <w:t xml:space="preserve">. </w:t>
      </w:r>
      <w:r w:rsidR="00452725">
        <w:rPr>
          <w:rFonts w:ascii="Arial" w:hAnsi="Arial" w:cs="Arial"/>
        </w:rPr>
        <w:t>Zw</w:t>
      </w:r>
      <w:r w:rsidR="008004E6">
        <w:rPr>
          <w:rFonts w:ascii="Arial" w:hAnsi="Arial" w:cs="Arial"/>
        </w:rPr>
        <w:t>ei</w:t>
      </w:r>
      <w:r w:rsidR="00E97AD3">
        <w:rPr>
          <w:rFonts w:ascii="Arial" w:hAnsi="Arial" w:cs="Arial"/>
        </w:rPr>
        <w:t xml:space="preserve"> DI – Box</w:t>
      </w:r>
      <w:r w:rsidR="008004E6">
        <w:rPr>
          <w:rFonts w:ascii="Arial" w:hAnsi="Arial" w:cs="Arial"/>
        </w:rPr>
        <w:t>en</w:t>
      </w:r>
      <w:r w:rsidR="007B7B0D">
        <w:rPr>
          <w:rFonts w:ascii="Arial" w:hAnsi="Arial" w:cs="Arial"/>
        </w:rPr>
        <w:t>,</w:t>
      </w:r>
      <w:r w:rsidR="00E97AD3">
        <w:rPr>
          <w:rFonts w:ascii="Arial" w:hAnsi="Arial" w:cs="Arial"/>
        </w:rPr>
        <w:t xml:space="preserve"> </w:t>
      </w:r>
      <w:r w:rsidR="00450CE7">
        <w:rPr>
          <w:rFonts w:ascii="Arial" w:hAnsi="Arial" w:cs="Arial"/>
        </w:rPr>
        <w:t>ei</w:t>
      </w:r>
      <w:r w:rsidR="00452725">
        <w:rPr>
          <w:rFonts w:ascii="Arial" w:hAnsi="Arial" w:cs="Arial"/>
        </w:rPr>
        <w:t>ne</w:t>
      </w:r>
      <w:r w:rsidR="007B7B0D">
        <w:rPr>
          <w:rFonts w:ascii="Arial" w:hAnsi="Arial" w:cs="Arial"/>
        </w:rPr>
        <w:t xml:space="preserve"> </w:t>
      </w:r>
      <w:r w:rsidR="00E97AD3">
        <w:rPr>
          <w:rFonts w:ascii="Arial" w:hAnsi="Arial" w:cs="Arial"/>
        </w:rPr>
        <w:t>für die akust</w:t>
      </w:r>
      <w:r w:rsidR="00450CE7">
        <w:rPr>
          <w:rFonts w:ascii="Arial" w:hAnsi="Arial" w:cs="Arial"/>
        </w:rPr>
        <w:t>ische</w:t>
      </w:r>
      <w:r w:rsidR="00E97AD3">
        <w:rPr>
          <w:rFonts w:ascii="Arial" w:hAnsi="Arial" w:cs="Arial"/>
        </w:rPr>
        <w:t xml:space="preserve"> Gitarre</w:t>
      </w:r>
      <w:r w:rsidR="008004E6">
        <w:rPr>
          <w:rFonts w:ascii="Arial" w:hAnsi="Arial" w:cs="Arial"/>
        </w:rPr>
        <w:t xml:space="preserve"> u</w:t>
      </w:r>
      <w:r w:rsidR="007B7B0D">
        <w:rPr>
          <w:rFonts w:ascii="Arial" w:hAnsi="Arial" w:cs="Arial"/>
        </w:rPr>
        <w:t>.</w:t>
      </w:r>
      <w:r w:rsidR="008004E6">
        <w:rPr>
          <w:rFonts w:ascii="Arial" w:hAnsi="Arial" w:cs="Arial"/>
        </w:rPr>
        <w:t xml:space="preserve"> eine </w:t>
      </w:r>
      <w:r w:rsidR="007B7B0D">
        <w:rPr>
          <w:rFonts w:ascii="Arial" w:hAnsi="Arial" w:cs="Arial"/>
        </w:rPr>
        <w:t xml:space="preserve">f. d. </w:t>
      </w:r>
      <w:r w:rsidR="008004E6">
        <w:rPr>
          <w:rFonts w:ascii="Arial" w:hAnsi="Arial" w:cs="Arial"/>
        </w:rPr>
        <w:t>Stomp-Bassbox</w:t>
      </w:r>
      <w:r w:rsidR="00E97AD3">
        <w:rPr>
          <w:rFonts w:ascii="Arial" w:hAnsi="Arial" w:cs="Arial"/>
        </w:rPr>
        <w:t>.</w:t>
      </w:r>
    </w:p>
    <w:p w:rsidR="00167854" w:rsidRDefault="00167854" w:rsidP="00C836B6">
      <w:pPr>
        <w:tabs>
          <w:tab w:val="left" w:pos="2660"/>
        </w:tabs>
        <w:rPr>
          <w:rFonts w:ascii="Arial" w:hAnsi="Arial" w:cs="Arial"/>
        </w:rPr>
      </w:pPr>
      <w:r>
        <w:rPr>
          <w:rFonts w:ascii="Arial" w:hAnsi="Arial" w:cs="Arial"/>
        </w:rPr>
        <w:t>6. Zwei Mikrofonanschlüsse für Perkussion.</w:t>
      </w:r>
    </w:p>
    <w:p w:rsidR="0025700B" w:rsidRDefault="0025700B" w:rsidP="00C836B6">
      <w:pPr>
        <w:tabs>
          <w:tab w:val="left" w:pos="2660"/>
        </w:tabs>
        <w:rPr>
          <w:rFonts w:ascii="Arial" w:hAnsi="Arial" w:cs="Arial"/>
        </w:rPr>
      </w:pPr>
      <w:r>
        <w:rPr>
          <w:rFonts w:ascii="Arial" w:hAnsi="Arial" w:cs="Arial"/>
        </w:rPr>
        <w:t>Anmerkung:</w:t>
      </w:r>
    </w:p>
    <w:p w:rsidR="0025700B" w:rsidRDefault="00B73D19" w:rsidP="00C836B6">
      <w:pPr>
        <w:tabs>
          <w:tab w:val="left" w:pos="2660"/>
        </w:tabs>
        <w:rPr>
          <w:rFonts w:ascii="Arial" w:hAnsi="Arial" w:cs="Arial"/>
        </w:rPr>
      </w:pPr>
      <w:r>
        <w:rPr>
          <w:rFonts w:ascii="Arial" w:hAnsi="Arial" w:cs="Arial"/>
        </w:rPr>
        <w:t>Wir benötigen zwei Stative (groß) mit Galgen</w:t>
      </w:r>
      <w:r w:rsidR="00D16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</w:t>
      </w:r>
      <w:r w:rsidR="00172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zwei Mikrofone mit </w:t>
      </w:r>
      <w:r w:rsidR="009C4ECF">
        <w:rPr>
          <w:rFonts w:ascii="Arial" w:hAnsi="Arial" w:cs="Arial"/>
        </w:rPr>
        <w:t xml:space="preserve">48 Volt </w:t>
      </w:r>
      <w:r>
        <w:rPr>
          <w:rFonts w:ascii="Arial" w:hAnsi="Arial" w:cs="Arial"/>
        </w:rPr>
        <w:t>Phantomspeisung stellen wir selbst</w:t>
      </w:r>
      <w:r w:rsidR="00EA23A4">
        <w:rPr>
          <w:rFonts w:ascii="Arial" w:hAnsi="Arial" w:cs="Arial"/>
        </w:rPr>
        <w:t>.</w:t>
      </w:r>
      <w:r w:rsidR="00EA23A4">
        <w:rPr>
          <w:rFonts w:ascii="Arial" w:hAnsi="Arial" w:cs="Arial"/>
        </w:rPr>
        <w:br/>
        <w:t>Zusätzlich wären</w:t>
      </w:r>
      <w:r w:rsidR="0025700B">
        <w:rPr>
          <w:rFonts w:ascii="Arial" w:hAnsi="Arial" w:cs="Arial"/>
        </w:rPr>
        <w:t xml:space="preserve"> </w:t>
      </w:r>
      <w:r w:rsidR="00EA23A4">
        <w:rPr>
          <w:rFonts w:ascii="Arial" w:hAnsi="Arial" w:cs="Arial"/>
        </w:rPr>
        <w:t>zwei</w:t>
      </w:r>
      <w:r w:rsidR="001724EC">
        <w:rPr>
          <w:rFonts w:ascii="Arial" w:hAnsi="Arial" w:cs="Arial"/>
        </w:rPr>
        <w:t xml:space="preserve"> Stativ</w:t>
      </w:r>
      <w:r w:rsidR="00EA23A4">
        <w:rPr>
          <w:rFonts w:ascii="Arial" w:hAnsi="Arial" w:cs="Arial"/>
        </w:rPr>
        <w:t>e</w:t>
      </w:r>
      <w:r w:rsidR="001724EC">
        <w:rPr>
          <w:rFonts w:ascii="Arial" w:hAnsi="Arial" w:cs="Arial"/>
        </w:rPr>
        <w:t xml:space="preserve"> (groß) mit Galgen und </w:t>
      </w:r>
      <w:r w:rsidR="00EA23A4">
        <w:rPr>
          <w:rFonts w:ascii="Arial" w:hAnsi="Arial" w:cs="Arial"/>
        </w:rPr>
        <w:t>zw</w:t>
      </w:r>
      <w:r w:rsidR="001724EC">
        <w:rPr>
          <w:rFonts w:ascii="Arial" w:hAnsi="Arial" w:cs="Arial"/>
        </w:rPr>
        <w:t>ei Mikro</w:t>
      </w:r>
      <w:r w:rsidR="00EA23A4">
        <w:rPr>
          <w:rFonts w:ascii="Arial" w:hAnsi="Arial" w:cs="Arial"/>
        </w:rPr>
        <w:t>s</w:t>
      </w:r>
      <w:r w:rsidR="001724EC">
        <w:rPr>
          <w:rFonts w:ascii="Arial" w:hAnsi="Arial" w:cs="Arial"/>
        </w:rPr>
        <w:t xml:space="preserve"> für Perkussion</w:t>
      </w:r>
      <w:r w:rsidR="00EA23A4">
        <w:rPr>
          <w:rFonts w:ascii="Arial" w:hAnsi="Arial" w:cs="Arial"/>
        </w:rPr>
        <w:t xml:space="preserve"> - die</w:t>
      </w:r>
      <w:r w:rsidR="001724EC">
        <w:rPr>
          <w:rFonts w:ascii="Arial" w:hAnsi="Arial" w:cs="Arial"/>
        </w:rPr>
        <w:t xml:space="preserve">  von der Tontechnik gestellt werden</w:t>
      </w:r>
      <w:r w:rsidR="00EA23A4">
        <w:rPr>
          <w:rFonts w:ascii="Arial" w:hAnsi="Arial" w:cs="Arial"/>
        </w:rPr>
        <w:t xml:space="preserve"> – super.</w:t>
      </w:r>
    </w:p>
    <w:p w:rsidR="00E97AD3" w:rsidRDefault="00451B6B" w:rsidP="00C836B6">
      <w:pPr>
        <w:tabs>
          <w:tab w:val="left" w:pos="2660"/>
        </w:tabs>
        <w:rPr>
          <w:rFonts w:ascii="Arial" w:hAnsi="Arial" w:cs="Arial"/>
        </w:rPr>
      </w:pPr>
      <w:r>
        <w:rPr>
          <w:rFonts w:ascii="Arial" w:hAnsi="Arial" w:cs="Arial"/>
        </w:rPr>
        <w:t>Wunsch an den Tontechniker: Wenn möglich, den Bassbereich der Gitarre</w:t>
      </w:r>
    </w:p>
    <w:p w:rsidR="00C836B6" w:rsidRPr="00C836B6" w:rsidRDefault="00451B6B" w:rsidP="00C836B6">
      <w:pPr>
        <w:tabs>
          <w:tab w:val="left" w:pos="2660"/>
        </w:tabs>
        <w:rPr>
          <w:rFonts w:ascii="Arial" w:hAnsi="Arial" w:cs="Arial"/>
        </w:rPr>
      </w:pPr>
      <w:r>
        <w:rPr>
          <w:rFonts w:ascii="Arial" w:hAnsi="Arial" w:cs="Arial"/>
        </w:rPr>
        <w:t>nicht reduzi</w:t>
      </w:r>
      <w:r w:rsidR="00B73D19">
        <w:rPr>
          <w:rFonts w:ascii="Arial" w:hAnsi="Arial" w:cs="Arial"/>
        </w:rPr>
        <w:t>eren</w:t>
      </w:r>
      <w:r w:rsidR="00EA23A4">
        <w:rPr>
          <w:rFonts w:ascii="Arial" w:hAnsi="Arial" w:cs="Arial"/>
        </w:rPr>
        <w:t xml:space="preserve"> – vielen Dank.</w:t>
      </w:r>
      <w:r w:rsidR="00C836B6">
        <w:rPr>
          <w:rFonts w:ascii="Arial" w:hAnsi="Arial" w:cs="Arial"/>
        </w:rPr>
        <w:tab/>
      </w:r>
    </w:p>
    <w:sectPr w:rsidR="00C836B6" w:rsidRPr="00C836B6" w:rsidSect="00777965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836B6"/>
    <w:rsid w:val="00011967"/>
    <w:rsid w:val="000125E5"/>
    <w:rsid w:val="00061DD2"/>
    <w:rsid w:val="00097900"/>
    <w:rsid w:val="000A1ED1"/>
    <w:rsid w:val="000D091F"/>
    <w:rsid w:val="000D25E9"/>
    <w:rsid w:val="000D502B"/>
    <w:rsid w:val="00126590"/>
    <w:rsid w:val="001422D4"/>
    <w:rsid w:val="00144816"/>
    <w:rsid w:val="00167854"/>
    <w:rsid w:val="001724EC"/>
    <w:rsid w:val="00195127"/>
    <w:rsid w:val="001B1425"/>
    <w:rsid w:val="00221FEE"/>
    <w:rsid w:val="002461BB"/>
    <w:rsid w:val="002508D2"/>
    <w:rsid w:val="0025479A"/>
    <w:rsid w:val="0025700B"/>
    <w:rsid w:val="00272538"/>
    <w:rsid w:val="00272FEA"/>
    <w:rsid w:val="00287297"/>
    <w:rsid w:val="002A0141"/>
    <w:rsid w:val="002A5DAE"/>
    <w:rsid w:val="002B379E"/>
    <w:rsid w:val="002B3F16"/>
    <w:rsid w:val="002C352D"/>
    <w:rsid w:val="002E16CA"/>
    <w:rsid w:val="0030298B"/>
    <w:rsid w:val="00333D92"/>
    <w:rsid w:val="00335CDE"/>
    <w:rsid w:val="003373EE"/>
    <w:rsid w:val="00364A17"/>
    <w:rsid w:val="003704B8"/>
    <w:rsid w:val="003B112E"/>
    <w:rsid w:val="003C2376"/>
    <w:rsid w:val="003C4F0C"/>
    <w:rsid w:val="003D1B04"/>
    <w:rsid w:val="003D7A0B"/>
    <w:rsid w:val="003E52ED"/>
    <w:rsid w:val="003E58B1"/>
    <w:rsid w:val="003F6E91"/>
    <w:rsid w:val="004152C3"/>
    <w:rsid w:val="00422B15"/>
    <w:rsid w:val="00450CE7"/>
    <w:rsid w:val="00451B6B"/>
    <w:rsid w:val="00452725"/>
    <w:rsid w:val="0046384E"/>
    <w:rsid w:val="004703D6"/>
    <w:rsid w:val="004A3745"/>
    <w:rsid w:val="004A4F5B"/>
    <w:rsid w:val="004B53BC"/>
    <w:rsid w:val="004C4949"/>
    <w:rsid w:val="004C695D"/>
    <w:rsid w:val="004D0FA8"/>
    <w:rsid w:val="0054450D"/>
    <w:rsid w:val="00573FB3"/>
    <w:rsid w:val="005F68A3"/>
    <w:rsid w:val="00641371"/>
    <w:rsid w:val="00650C86"/>
    <w:rsid w:val="006516DD"/>
    <w:rsid w:val="00664843"/>
    <w:rsid w:val="00665B82"/>
    <w:rsid w:val="0067086D"/>
    <w:rsid w:val="00681848"/>
    <w:rsid w:val="006A6173"/>
    <w:rsid w:val="006E4E99"/>
    <w:rsid w:val="00723AE3"/>
    <w:rsid w:val="007354E3"/>
    <w:rsid w:val="0075488C"/>
    <w:rsid w:val="00773D4A"/>
    <w:rsid w:val="007745B8"/>
    <w:rsid w:val="00777965"/>
    <w:rsid w:val="007815BF"/>
    <w:rsid w:val="007936D2"/>
    <w:rsid w:val="0079507A"/>
    <w:rsid w:val="007A6BF3"/>
    <w:rsid w:val="007B743A"/>
    <w:rsid w:val="007B7B0D"/>
    <w:rsid w:val="007C7434"/>
    <w:rsid w:val="008004E6"/>
    <w:rsid w:val="00806AE5"/>
    <w:rsid w:val="00813640"/>
    <w:rsid w:val="0083310F"/>
    <w:rsid w:val="00877265"/>
    <w:rsid w:val="0088083B"/>
    <w:rsid w:val="0089165F"/>
    <w:rsid w:val="008A6365"/>
    <w:rsid w:val="008D5732"/>
    <w:rsid w:val="008E676E"/>
    <w:rsid w:val="009007CC"/>
    <w:rsid w:val="0091348D"/>
    <w:rsid w:val="009363C3"/>
    <w:rsid w:val="009439D4"/>
    <w:rsid w:val="00950CE4"/>
    <w:rsid w:val="00957D6E"/>
    <w:rsid w:val="00963E8F"/>
    <w:rsid w:val="009709AB"/>
    <w:rsid w:val="009836CC"/>
    <w:rsid w:val="009868DA"/>
    <w:rsid w:val="009904BD"/>
    <w:rsid w:val="009A3EAA"/>
    <w:rsid w:val="009A4C15"/>
    <w:rsid w:val="009C4ECF"/>
    <w:rsid w:val="009C7417"/>
    <w:rsid w:val="009D1564"/>
    <w:rsid w:val="009E4A97"/>
    <w:rsid w:val="00A07ECD"/>
    <w:rsid w:val="00A42C57"/>
    <w:rsid w:val="00A472F0"/>
    <w:rsid w:val="00A50CC9"/>
    <w:rsid w:val="00AC1C04"/>
    <w:rsid w:val="00AF2EAF"/>
    <w:rsid w:val="00B54D36"/>
    <w:rsid w:val="00B6119D"/>
    <w:rsid w:val="00B73D19"/>
    <w:rsid w:val="00B77FDA"/>
    <w:rsid w:val="00B80D40"/>
    <w:rsid w:val="00B812CD"/>
    <w:rsid w:val="00B95C82"/>
    <w:rsid w:val="00BE32B8"/>
    <w:rsid w:val="00BE7A58"/>
    <w:rsid w:val="00C274DB"/>
    <w:rsid w:val="00C32DA2"/>
    <w:rsid w:val="00C419BD"/>
    <w:rsid w:val="00C600E3"/>
    <w:rsid w:val="00C6775E"/>
    <w:rsid w:val="00C836B6"/>
    <w:rsid w:val="00CF2E15"/>
    <w:rsid w:val="00D051F6"/>
    <w:rsid w:val="00D16834"/>
    <w:rsid w:val="00D27622"/>
    <w:rsid w:val="00D302AE"/>
    <w:rsid w:val="00D3508B"/>
    <w:rsid w:val="00D50F26"/>
    <w:rsid w:val="00D87050"/>
    <w:rsid w:val="00D97F2F"/>
    <w:rsid w:val="00E37859"/>
    <w:rsid w:val="00E565B1"/>
    <w:rsid w:val="00E57CE9"/>
    <w:rsid w:val="00E7306A"/>
    <w:rsid w:val="00E979C2"/>
    <w:rsid w:val="00E97AD3"/>
    <w:rsid w:val="00EA23A4"/>
    <w:rsid w:val="00EA3626"/>
    <w:rsid w:val="00EB2FEF"/>
    <w:rsid w:val="00EC46A6"/>
    <w:rsid w:val="00EE38ED"/>
    <w:rsid w:val="00F04A27"/>
    <w:rsid w:val="00F53337"/>
    <w:rsid w:val="00F62940"/>
    <w:rsid w:val="00F632FE"/>
    <w:rsid w:val="00F74030"/>
    <w:rsid w:val="00FB2F5E"/>
    <w:rsid w:val="00FC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6" type="connector" idref="#_x0000_s1068">
          <o:proxy start="" idref="#_x0000_s1036" connectloc="1"/>
          <o:proxy end="" idref="#_x0000_s1038" connectloc="1"/>
        </o:r>
        <o:r id="V:Rule7" type="connector" idref="#_x0000_s1062">
          <o:proxy start="" idref="#_x0000_s1046" connectloc="2"/>
        </o:r>
        <o:r id="V:Rule8" type="connector" idref="#_x0000_s1069">
          <o:proxy start="" idref="#_x0000_s1037" connectloc="1"/>
          <o:proxy end="" idref="#_x0000_s1038" connectloc="0"/>
        </o:r>
        <o:r id="V:Rule9" type="connector" idref="#_x0000_s1064">
          <o:proxy start="" idref="#_x0000_s1046" connectloc="2"/>
        </o:r>
        <o:r id="V:Rule10" type="connector" idref="#_x0000_s1070">
          <o:proxy start="" idref="#_x0000_s1042" connectloc="2"/>
          <o:proxy end="" idref="#_x0000_s1058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62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916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70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Bühnenplan/Bühnenanweisung (Paul-Simpson-Project)</vt:lpstr>
    </vt:vector>
  </TitlesOfParts>
  <Company>Deutsche Bahn AG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Bühnenplan/Bühnenanweisung (Paul-Simpson-Project)</dc:title>
  <dc:creator>PC1</dc:creator>
  <cp:lastModifiedBy>berndheikepaul@t-online.de</cp:lastModifiedBy>
  <cp:revision>2</cp:revision>
  <cp:lastPrinted>2010-05-16T19:11:00Z</cp:lastPrinted>
  <dcterms:created xsi:type="dcterms:W3CDTF">2022-01-18T09:11:00Z</dcterms:created>
  <dcterms:modified xsi:type="dcterms:W3CDTF">2022-01-18T09:11:00Z</dcterms:modified>
</cp:coreProperties>
</file>